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F207" w14:textId="77777777" w:rsidR="00217CB2" w:rsidRDefault="00C76362" w:rsidP="00600660">
      <w:pPr>
        <w:jc w:val="center"/>
      </w:pPr>
      <w:r>
        <w:rPr>
          <w:noProof/>
          <w:lang w:eastAsia="en-AU"/>
        </w:rPr>
        <w:drawing>
          <wp:inline distT="0" distB="0" distL="0" distR="0" wp14:anchorId="11F71888" wp14:editId="4F74C89C">
            <wp:extent cx="861939" cy="849011"/>
            <wp:effectExtent l="0" t="0" r="0" b="8255"/>
            <wp:docPr id="1" name="Picture 1" descr="\\GP\private\BD_PV\Documents\davidtn\My Documents\Admin Docs\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P\private\BD_PV\Documents\davidtn\My Documents\Admin Docs\Logo 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37" cy="85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2DD1E" w14:textId="3952DF60" w:rsidR="00C76362" w:rsidRDefault="00C76362" w:rsidP="00600660">
      <w:pPr>
        <w:jc w:val="center"/>
        <w:rPr>
          <w:b/>
          <w:sz w:val="28"/>
          <w:szCs w:val="28"/>
        </w:rPr>
      </w:pPr>
      <w:r w:rsidRPr="00C76362">
        <w:rPr>
          <w:b/>
          <w:sz w:val="28"/>
          <w:szCs w:val="28"/>
        </w:rPr>
        <w:t>PUBLIC NOTICE</w:t>
      </w:r>
    </w:p>
    <w:p w14:paraId="23E9BB5D" w14:textId="77777777" w:rsidR="00C76362" w:rsidRPr="00C76362" w:rsidRDefault="00C76362" w:rsidP="00600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Paynesville Classic Boat Rally</w:t>
      </w:r>
    </w:p>
    <w:p w14:paraId="684EA7BC" w14:textId="22488A42" w:rsidR="002951A6" w:rsidRDefault="00C76362" w:rsidP="00600660">
      <w:pPr>
        <w:jc w:val="center"/>
      </w:pPr>
      <w:r>
        <w:t>Gippsland Ports a</w:t>
      </w:r>
      <w:r w:rsidRPr="00C76362">
        <w:t xml:space="preserve">dvises </w:t>
      </w:r>
      <w:r>
        <w:t xml:space="preserve">that public berthing in Paynesville will be reserved for participants in the Paynesville </w:t>
      </w:r>
      <w:r w:rsidR="00EF4D0B">
        <w:t xml:space="preserve">Classic Boat Rally from Friday </w:t>
      </w:r>
      <w:r w:rsidR="00A97AC1">
        <w:t>27th</w:t>
      </w:r>
      <w:r w:rsidR="00255D14">
        <w:t xml:space="preserve"> February</w:t>
      </w:r>
      <w:r w:rsidR="00EF4D0B">
        <w:rPr>
          <w:vertAlign w:val="superscript"/>
        </w:rPr>
        <w:t xml:space="preserve"> </w:t>
      </w:r>
      <w:r w:rsidR="00EF4D0B">
        <w:t xml:space="preserve">to Monday </w:t>
      </w:r>
      <w:r w:rsidR="00A97AC1">
        <w:t>2nd</w:t>
      </w:r>
      <w:r w:rsidR="00255D14">
        <w:t xml:space="preserve"> </w:t>
      </w:r>
      <w:r>
        <w:t>of March</w:t>
      </w:r>
      <w:r w:rsidR="002951A6">
        <w:t xml:space="preserve"> 202</w:t>
      </w:r>
      <w:r w:rsidR="00A97AC1">
        <w:t>6</w:t>
      </w:r>
      <w:r>
        <w:t>.</w:t>
      </w:r>
    </w:p>
    <w:p w14:paraId="58C5B51A" w14:textId="0F9DCD2F" w:rsidR="002721F8" w:rsidRDefault="00C76362" w:rsidP="00600660">
      <w:pPr>
        <w:jc w:val="center"/>
      </w:pPr>
      <w:r>
        <w:t xml:space="preserve">Berths reserved </w:t>
      </w:r>
      <w:r w:rsidR="002951A6">
        <w:t xml:space="preserve">for the event </w:t>
      </w:r>
      <w:r>
        <w:t>are Paynesville Boardwalk</w:t>
      </w:r>
      <w:r w:rsidR="002951A6">
        <w:t xml:space="preserve"> and floating jetty</w:t>
      </w:r>
      <w:r>
        <w:t>, Fisherman’s Wharf, Grassy Point Marina</w:t>
      </w:r>
      <w:r w:rsidR="00600660">
        <w:t>,</w:t>
      </w:r>
      <w:r w:rsidR="002721F8">
        <w:t xml:space="preserve"> Sail</w:t>
      </w:r>
      <w:r w:rsidR="00255D14">
        <w:t>-</w:t>
      </w:r>
      <w:r w:rsidR="002721F8">
        <w:t xml:space="preserve">ability </w:t>
      </w:r>
      <w:r>
        <w:t>Jetty</w:t>
      </w:r>
      <w:r w:rsidR="00600660">
        <w:t xml:space="preserve"> and a section of the Progress Jetty</w:t>
      </w:r>
      <w:r>
        <w:t xml:space="preserve">. Public berthing will be available </w:t>
      </w:r>
      <w:r w:rsidR="002721F8">
        <w:t>at</w:t>
      </w:r>
      <w:r w:rsidR="00C77E6F">
        <w:t xml:space="preserve"> Raymond Island Jetty, Raymond I</w:t>
      </w:r>
      <w:r w:rsidR="002721F8">
        <w:t xml:space="preserve">sland Steamer Landing and </w:t>
      </w:r>
      <w:r w:rsidR="00600660">
        <w:t xml:space="preserve">a limited area at </w:t>
      </w:r>
      <w:r w:rsidR="002721F8">
        <w:t>Progress Jetty where normal berthing time limits will apply.</w:t>
      </w:r>
    </w:p>
    <w:p w14:paraId="33C189E0" w14:textId="166CB200" w:rsidR="002721F8" w:rsidRDefault="002721F8" w:rsidP="00600660">
      <w:pPr>
        <w:jc w:val="center"/>
      </w:pPr>
      <w:r>
        <w:t xml:space="preserve">For </w:t>
      </w:r>
      <w:r w:rsidR="002951A6">
        <w:t>enquiries,</w:t>
      </w:r>
      <w:r>
        <w:t xml:space="preserve"> please contact Gippsland Ports Head Office on (03) 5150 0500</w:t>
      </w:r>
    </w:p>
    <w:p w14:paraId="72774534" w14:textId="71D006F8" w:rsidR="00A97AC1" w:rsidRPr="00F0449A" w:rsidRDefault="00A97AC1" w:rsidP="00A97AC1">
      <w:pPr>
        <w:pStyle w:val="TSVLetter-Body"/>
        <w:spacing w:after="0" w:line="240" w:lineRule="auto"/>
        <w:rPr>
          <w:rFonts w:cs="Arial"/>
          <w:b/>
          <w:szCs w:val="22"/>
          <w:lang w:val="en-AU"/>
        </w:rPr>
      </w:pPr>
    </w:p>
    <w:p w14:paraId="64A6DF3D" w14:textId="77777777" w:rsidR="00A97AC1" w:rsidRPr="00F0449A" w:rsidRDefault="00A97AC1" w:rsidP="00A97AC1">
      <w:pPr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rFonts w:cs="Arial"/>
          <w:b/>
          <w:color w:val="000000"/>
        </w:rPr>
      </w:pPr>
      <w:r w:rsidRPr="00F0449A">
        <w:rPr>
          <w:rFonts w:cs="Arial"/>
          <w:b/>
          <w:color w:val="000000"/>
        </w:rPr>
        <w:t>DECLARATION OF BOATING ACTIVITY EXEMPTION</w:t>
      </w:r>
    </w:p>
    <w:p w14:paraId="52CD52FF" w14:textId="77777777" w:rsidR="00A97AC1" w:rsidRPr="00F0449A" w:rsidRDefault="00A97AC1" w:rsidP="00A97AC1">
      <w:pPr>
        <w:rPr>
          <w:rFonts w:cs="Arial"/>
        </w:rPr>
      </w:pPr>
      <w:r w:rsidRPr="00823C67">
        <w:rPr>
          <w:rFonts w:cs="Arial"/>
        </w:rPr>
        <w:t>Gippsland Ports</w:t>
      </w:r>
      <w:r>
        <w:rPr>
          <w:rFonts w:cs="Arial"/>
        </w:rPr>
        <w:t xml:space="preserve"> Committee of Management Inc </w:t>
      </w:r>
      <w:r w:rsidRPr="00823C67">
        <w:rPr>
          <w:rFonts w:cs="Arial"/>
        </w:rPr>
        <w:t>as the declared waterway manager for the Local Port of Gippsland Lakes</w:t>
      </w:r>
      <w:r w:rsidRPr="00F0449A">
        <w:rPr>
          <w:rFonts w:cs="Arial"/>
        </w:rPr>
        <w:t xml:space="preserve">, </w:t>
      </w:r>
      <w:bookmarkStart w:id="0" w:name="_Hlk500237956"/>
      <w:r w:rsidRPr="00F0449A">
        <w:rPr>
          <w:rFonts w:cs="Arial"/>
        </w:rPr>
        <w:t xml:space="preserve">makes the following declaration under section 203(3) of the </w:t>
      </w:r>
      <w:r w:rsidRPr="00F0449A">
        <w:rPr>
          <w:rFonts w:cs="Arial"/>
          <w:i/>
        </w:rPr>
        <w:t>Marine Safety Act 2010</w:t>
      </w:r>
      <w:bookmarkEnd w:id="0"/>
      <w:r w:rsidRPr="00F0449A">
        <w:rPr>
          <w:rFonts w:cs="Arial"/>
        </w:rPr>
        <w:t xml:space="preserve"> (Vic).</w:t>
      </w:r>
    </w:p>
    <w:p w14:paraId="57CB4BFE" w14:textId="77777777" w:rsidR="00A97AC1" w:rsidRPr="00F0449A" w:rsidRDefault="00A97AC1" w:rsidP="00A97AC1">
      <w:pPr>
        <w:widowControl w:val="0"/>
        <w:suppressAutoHyphens/>
        <w:autoSpaceDE w:val="0"/>
        <w:autoSpaceDN w:val="0"/>
        <w:adjustRightInd w:val="0"/>
        <w:textAlignment w:val="center"/>
        <w:rPr>
          <w:rFonts w:cs="Arial"/>
        </w:rPr>
      </w:pPr>
      <w:r w:rsidRPr="00F0449A">
        <w:rPr>
          <w:rFonts w:cs="Arial"/>
        </w:rPr>
        <w:t xml:space="preserve">For the purposes of boating activity conducted by </w:t>
      </w:r>
      <w:r w:rsidRPr="00823C67">
        <w:rPr>
          <w:rFonts w:cs="Arial"/>
        </w:rPr>
        <w:t>Paynesville Classic Boat Rally Inc,</w:t>
      </w:r>
      <w:r>
        <w:rPr>
          <w:rFonts w:cs="Arial"/>
        </w:rPr>
        <w:t xml:space="preserve"> </w:t>
      </w:r>
      <w:r w:rsidRPr="00F0449A">
        <w:rPr>
          <w:rFonts w:cs="Arial"/>
        </w:rPr>
        <w:t xml:space="preserve">persons and vessels involved in the </w:t>
      </w:r>
      <w:r w:rsidRPr="00823C67">
        <w:rPr>
          <w:rFonts w:cs="Arial"/>
        </w:rPr>
        <w:t>Paynesville Classic Boat Rally 202</w:t>
      </w:r>
      <w:r>
        <w:rPr>
          <w:rFonts w:cs="Arial"/>
        </w:rPr>
        <w:t xml:space="preserve">6 </w:t>
      </w:r>
      <w:r w:rsidRPr="00F0449A">
        <w:rPr>
          <w:rFonts w:cs="Arial"/>
        </w:rPr>
        <w:t>are exempt from the following requirements:</w:t>
      </w:r>
    </w:p>
    <w:p w14:paraId="0537CFFD" w14:textId="77777777" w:rsidR="00A97AC1" w:rsidRPr="00B85E5A" w:rsidRDefault="00A97AC1" w:rsidP="00A97AC1">
      <w:pPr>
        <w:rPr>
          <w:rFonts w:cs="Arial"/>
          <w:b/>
        </w:rPr>
      </w:pPr>
      <w:r w:rsidRPr="00B85E5A">
        <w:rPr>
          <w:rFonts w:cs="Arial"/>
          <w:b/>
        </w:rPr>
        <w:t xml:space="preserve">Waterway Rules made under the </w:t>
      </w:r>
      <w:r w:rsidRPr="00B85E5A">
        <w:rPr>
          <w:rFonts w:cs="Arial"/>
          <w:b/>
          <w:i/>
        </w:rPr>
        <w:t>Marine Safety Act 2010 / Marine Act 1988</w:t>
      </w:r>
    </w:p>
    <w:p w14:paraId="4932C24D" w14:textId="77777777" w:rsidR="00A97AC1" w:rsidRPr="00823C67" w:rsidRDefault="00A97AC1" w:rsidP="00A97AC1">
      <w:pPr>
        <w:pStyle w:val="ListParagraph"/>
        <w:numPr>
          <w:ilvl w:val="0"/>
          <w:numId w:val="1"/>
        </w:numPr>
        <w:rPr>
          <w:rFonts w:cs="Arial"/>
          <w:lang w:val="en-AU"/>
        </w:rPr>
      </w:pPr>
      <w:r w:rsidRPr="00823C67">
        <w:rPr>
          <w:rFonts w:cs="Arial"/>
          <w:lang w:val="en-AU"/>
        </w:rPr>
        <w:t>Clause 104.2(h) of Schedule 104 – 5 knot speed restriction zone at the southern end of</w:t>
      </w:r>
    </w:p>
    <w:p w14:paraId="3B54CFF3" w14:textId="77777777" w:rsidR="00A97AC1" w:rsidRDefault="00A97AC1" w:rsidP="00A97AC1">
      <w:pPr>
        <w:ind w:left="360"/>
        <w:rPr>
          <w:rFonts w:cs="Arial"/>
        </w:rPr>
      </w:pPr>
      <w:r w:rsidRPr="00823C67">
        <w:rPr>
          <w:rFonts w:cs="Arial"/>
        </w:rPr>
        <w:t>McMillian’s Strait, Paynesville</w:t>
      </w:r>
    </w:p>
    <w:p w14:paraId="7086BF69" w14:textId="77777777" w:rsidR="00A97AC1" w:rsidRPr="00F0449A" w:rsidRDefault="00A97AC1" w:rsidP="00A97AC1">
      <w:pPr>
        <w:rPr>
          <w:rFonts w:cs="Arial"/>
        </w:rPr>
      </w:pPr>
      <w:r w:rsidRPr="00F0449A">
        <w:rPr>
          <w:rFonts w:cs="Arial"/>
        </w:rPr>
        <w:t>Subject to the conditions detailed below:</w:t>
      </w:r>
    </w:p>
    <w:p w14:paraId="0DA07253" w14:textId="77777777" w:rsidR="00A97AC1" w:rsidRPr="00A94E7F" w:rsidRDefault="00A97AC1" w:rsidP="00A97AC1">
      <w:pPr>
        <w:numPr>
          <w:ilvl w:val="0"/>
          <w:numId w:val="2"/>
        </w:numPr>
        <w:spacing w:after="0" w:line="259" w:lineRule="auto"/>
        <w:rPr>
          <w:rFonts w:cs="Arial"/>
          <w:lang w:val="en-GB"/>
        </w:rPr>
      </w:pPr>
      <w:r w:rsidRPr="00A94E7F">
        <w:rPr>
          <w:rFonts w:cs="Arial"/>
          <w:lang w:val="en-GB"/>
        </w:rPr>
        <w:t>Participating vessels must operate at minimum practicable speed while inside the exclusion zone</w:t>
      </w:r>
    </w:p>
    <w:p w14:paraId="5F4E94D2" w14:textId="77777777" w:rsidR="00A97AC1" w:rsidRPr="00A94E7F" w:rsidRDefault="00A97AC1" w:rsidP="00A97AC1">
      <w:pPr>
        <w:numPr>
          <w:ilvl w:val="0"/>
          <w:numId w:val="2"/>
        </w:numPr>
        <w:spacing w:after="0" w:line="259" w:lineRule="auto"/>
        <w:rPr>
          <w:rFonts w:cs="Arial"/>
          <w:lang w:val="en-GB"/>
        </w:rPr>
      </w:pPr>
      <w:bookmarkStart w:id="1" w:name="_Hlk1132710"/>
      <w:r w:rsidRPr="00A94E7F">
        <w:rPr>
          <w:rFonts w:cs="Arial"/>
          <w:lang w:val="en-GB"/>
        </w:rPr>
        <w:t xml:space="preserve">All persons on event official and rescue vessels involved with the event must </w:t>
      </w:r>
      <w:proofErr w:type="gramStart"/>
      <w:r w:rsidRPr="00A94E7F">
        <w:rPr>
          <w:rFonts w:cs="Arial"/>
          <w:lang w:val="en-GB"/>
        </w:rPr>
        <w:t xml:space="preserve">wear a </w:t>
      </w:r>
      <w:r>
        <w:rPr>
          <w:rFonts w:cs="Arial"/>
          <w:lang w:val="en-GB"/>
        </w:rPr>
        <w:t xml:space="preserve">lifejacket </w:t>
      </w:r>
      <w:r w:rsidRPr="00A94E7F">
        <w:rPr>
          <w:rFonts w:cs="Arial"/>
          <w:lang w:val="en-GB"/>
        </w:rPr>
        <w:t>at all times</w:t>
      </w:r>
      <w:proofErr w:type="gramEnd"/>
      <w:r w:rsidRPr="00A94E7F">
        <w:rPr>
          <w:rFonts w:cs="Arial"/>
          <w:lang w:val="en-GB"/>
        </w:rPr>
        <w:t xml:space="preserve"> during the event and vessels must have all prescribed safety equipment</w:t>
      </w:r>
      <w:bookmarkEnd w:id="1"/>
    </w:p>
    <w:p w14:paraId="64B01EBE" w14:textId="77777777" w:rsidR="00A97AC1" w:rsidRPr="00A94E7F" w:rsidRDefault="00A97AC1" w:rsidP="00A97AC1">
      <w:pPr>
        <w:numPr>
          <w:ilvl w:val="0"/>
          <w:numId w:val="2"/>
        </w:numPr>
        <w:spacing w:after="0" w:line="259" w:lineRule="auto"/>
        <w:rPr>
          <w:rFonts w:cs="Arial"/>
          <w:lang w:val="en-GB"/>
        </w:rPr>
      </w:pPr>
      <w:r w:rsidRPr="00A94E7F">
        <w:rPr>
          <w:rFonts w:cs="Arial"/>
          <w:lang w:val="en-GB"/>
        </w:rPr>
        <w:t xml:space="preserve">The exemptions apply from </w:t>
      </w:r>
      <w:r w:rsidRPr="00821166">
        <w:rPr>
          <w:rFonts w:cs="Arial"/>
          <w:lang w:val="en-GB"/>
        </w:rPr>
        <w:t xml:space="preserve">9.00am - 10.00am Saturday 28 February 2026 </w:t>
      </w:r>
      <w:r>
        <w:rPr>
          <w:rFonts w:cs="Arial"/>
          <w:lang w:val="en-GB"/>
        </w:rPr>
        <w:t xml:space="preserve">and </w:t>
      </w:r>
      <w:r w:rsidRPr="00821166">
        <w:rPr>
          <w:rFonts w:cs="Arial"/>
          <w:lang w:val="en-GB"/>
        </w:rPr>
        <w:t xml:space="preserve">9.00am - 10.00am &amp; 1.00pm - </w:t>
      </w:r>
      <w:r>
        <w:rPr>
          <w:rFonts w:cs="Arial"/>
          <w:lang w:val="en-GB"/>
        </w:rPr>
        <w:t>2</w:t>
      </w:r>
      <w:r w:rsidRPr="00821166">
        <w:rPr>
          <w:rFonts w:cs="Arial"/>
          <w:lang w:val="en-GB"/>
        </w:rPr>
        <w:t xml:space="preserve">.00pm Sunday 1 March 2026 </w:t>
      </w:r>
      <w:r w:rsidRPr="00A94E7F">
        <w:rPr>
          <w:rFonts w:cs="Arial"/>
          <w:lang w:val="en-GB"/>
        </w:rPr>
        <w:t>on the waters of Lake Victoria</w:t>
      </w:r>
    </w:p>
    <w:p w14:paraId="539852C9" w14:textId="77777777" w:rsidR="00A97AC1" w:rsidRPr="00823C67" w:rsidRDefault="00A97AC1" w:rsidP="00A97AC1">
      <w:pPr>
        <w:pStyle w:val="ListParagraph"/>
        <w:numPr>
          <w:ilvl w:val="0"/>
          <w:numId w:val="2"/>
        </w:numPr>
        <w:rPr>
          <w:rFonts w:eastAsiaTheme="minorHAnsi" w:cs="Arial"/>
          <w:szCs w:val="22"/>
          <w:lang w:val="en-AU"/>
        </w:rPr>
      </w:pPr>
      <w:r w:rsidRPr="00823C67">
        <w:rPr>
          <w:rFonts w:cs="Arial"/>
        </w:rPr>
        <w:t>The exemptions apply provided the stated safety controls and undertakings detailed in the application form and associated documentation are adhered to</w:t>
      </w:r>
    </w:p>
    <w:p w14:paraId="1B241D33" w14:textId="2877533C" w:rsidR="00C76362" w:rsidRDefault="00C76362" w:rsidP="00C76362"/>
    <w:p w14:paraId="6D79C09B" w14:textId="77777777" w:rsidR="00A97AC1" w:rsidRDefault="00A97AC1" w:rsidP="00C76362"/>
    <w:p w14:paraId="6D5A5B10" w14:textId="77777777" w:rsidR="00A97AC1" w:rsidRPr="00C76362" w:rsidRDefault="00A97AC1" w:rsidP="00C76362"/>
    <w:p w14:paraId="78F6BCA9" w14:textId="77777777" w:rsidR="00A97AC1" w:rsidRPr="00351BCF" w:rsidRDefault="00A97AC1" w:rsidP="00A97AC1">
      <w:pPr>
        <w:pStyle w:val="TSVLetter-Body"/>
        <w:spacing w:after="0" w:line="240" w:lineRule="auto"/>
        <w:jc w:val="center"/>
        <w:rPr>
          <w:b/>
          <w:szCs w:val="22"/>
          <w:lang w:val="en-AU"/>
        </w:rPr>
      </w:pPr>
      <w:bookmarkStart w:id="2" w:name="_Hlk514922698"/>
      <w:bookmarkStart w:id="3" w:name="_Hlk514922684"/>
      <w:r w:rsidRPr="00351BCF">
        <w:rPr>
          <w:b/>
          <w:szCs w:val="22"/>
          <w:lang w:val="en-AU"/>
        </w:rPr>
        <w:lastRenderedPageBreak/>
        <w:t>Marine Safety Act 2010</w:t>
      </w:r>
    </w:p>
    <w:p w14:paraId="2CB086B9" w14:textId="77777777" w:rsidR="00A97AC1" w:rsidRDefault="00A97AC1" w:rsidP="00A97AC1">
      <w:pPr>
        <w:pStyle w:val="TSVLetter-Body"/>
        <w:spacing w:after="0" w:line="240" w:lineRule="auto"/>
        <w:jc w:val="center"/>
        <w:rPr>
          <w:b/>
          <w:bCs/>
          <w:szCs w:val="22"/>
          <w:lang w:val="en-AU"/>
        </w:rPr>
      </w:pPr>
      <w:r w:rsidRPr="00351BCF">
        <w:rPr>
          <w:b/>
          <w:bCs/>
          <w:szCs w:val="22"/>
          <w:lang w:val="en-AU"/>
        </w:rPr>
        <w:t>Section 208(2)</w:t>
      </w:r>
      <w:bookmarkEnd w:id="2"/>
    </w:p>
    <w:p w14:paraId="21B1E0C9" w14:textId="77777777" w:rsidR="00A97AC1" w:rsidRPr="00351BCF" w:rsidRDefault="00A97AC1" w:rsidP="00A97AC1">
      <w:pPr>
        <w:pStyle w:val="TSVLetter-Body"/>
        <w:spacing w:after="0" w:line="240" w:lineRule="auto"/>
        <w:jc w:val="center"/>
        <w:rPr>
          <w:b/>
          <w:szCs w:val="22"/>
          <w:lang w:val="en-AU"/>
        </w:rPr>
      </w:pPr>
    </w:p>
    <w:bookmarkEnd w:id="3"/>
    <w:p w14:paraId="0B2D2D45" w14:textId="77777777" w:rsidR="00A97AC1" w:rsidRPr="00351BCF" w:rsidRDefault="00A97AC1" w:rsidP="00A97AC1">
      <w:pPr>
        <w:jc w:val="center"/>
        <w:rPr>
          <w:rFonts w:cs="Arial"/>
          <w:b/>
        </w:rPr>
      </w:pPr>
      <w:r w:rsidRPr="00351BCF">
        <w:rPr>
          <w:rFonts w:cs="Arial"/>
          <w:b/>
        </w:rPr>
        <w:t>NOTICE OF BOATING ACTIVITY EXCLUSION ZONE</w:t>
      </w:r>
    </w:p>
    <w:p w14:paraId="10B9482A" w14:textId="77777777" w:rsidR="00A97AC1" w:rsidRPr="00351BCF" w:rsidRDefault="00A97AC1" w:rsidP="00A97AC1">
      <w:pPr>
        <w:rPr>
          <w:rFonts w:cs="Arial"/>
        </w:rPr>
      </w:pPr>
      <w:r w:rsidRPr="00823C67">
        <w:rPr>
          <w:rFonts w:cs="Arial"/>
        </w:rPr>
        <w:t>Gippsland Ports</w:t>
      </w:r>
      <w:r>
        <w:rPr>
          <w:rFonts w:cs="Arial"/>
        </w:rPr>
        <w:t xml:space="preserve"> Committee of Management Inc </w:t>
      </w:r>
      <w:r w:rsidRPr="00351BCF">
        <w:rPr>
          <w:rFonts w:cs="Arial"/>
        </w:rPr>
        <w:t xml:space="preserve">as the declared waterway manager </w:t>
      </w:r>
      <w:r>
        <w:rPr>
          <w:rFonts w:cs="Arial"/>
        </w:rPr>
        <w:t xml:space="preserve">for the </w:t>
      </w:r>
      <w:r w:rsidRPr="00823C67">
        <w:rPr>
          <w:rFonts w:cs="Arial"/>
        </w:rPr>
        <w:t xml:space="preserve">Local Port of Gippsland Lakes </w:t>
      </w:r>
      <w:r w:rsidRPr="00351BCF">
        <w:rPr>
          <w:rFonts w:cs="Arial"/>
        </w:rPr>
        <w:t xml:space="preserve">hereby gives notice under section 208(2) of the </w:t>
      </w:r>
      <w:r w:rsidRPr="00351BCF">
        <w:rPr>
          <w:rFonts w:cs="Arial"/>
          <w:i/>
        </w:rPr>
        <w:t>Marine Safety Act 2010 (Vic)</w:t>
      </w:r>
      <w:r w:rsidRPr="00351BCF">
        <w:rPr>
          <w:rFonts w:cs="Arial"/>
        </w:rPr>
        <w:t xml:space="preserve"> that all persons and vessels not registered to take part in the </w:t>
      </w:r>
      <w:r>
        <w:rPr>
          <w:rFonts w:cs="Arial"/>
        </w:rPr>
        <w:t xml:space="preserve">Paynesville Classic Boat Rally 2026 </w:t>
      </w:r>
      <w:r w:rsidRPr="00351BCF">
        <w:rPr>
          <w:rFonts w:cs="Arial"/>
        </w:rPr>
        <w:t>are prohibited from entering and remaining in the following waters.</w:t>
      </w:r>
    </w:p>
    <w:p w14:paraId="67142414" w14:textId="77777777" w:rsidR="00A97AC1" w:rsidRPr="006C7CF8" w:rsidRDefault="00A97AC1" w:rsidP="00A97AC1">
      <w:pPr>
        <w:rPr>
          <w:rFonts w:cs="Arial"/>
        </w:rPr>
      </w:pPr>
      <w:r w:rsidRPr="006C7CF8">
        <w:t>Lake Victoria (Gippsland Lakes) –</w:t>
      </w:r>
      <w:r w:rsidRPr="006C7CF8">
        <w:rPr>
          <w:rFonts w:cs="Arial"/>
        </w:rPr>
        <w:t xml:space="preserve"> waters offshore from Paynesville Esplanade Ramp bounded by the following points, as marked by yellow special mark buoys at approximate locations detailed below:</w:t>
      </w:r>
    </w:p>
    <w:p w14:paraId="0AB8FDD1" w14:textId="77777777" w:rsidR="00A97AC1" w:rsidRPr="006C7CF8" w:rsidRDefault="00A97AC1" w:rsidP="00A97AC1">
      <w:pPr>
        <w:pStyle w:val="ListParagraph"/>
        <w:numPr>
          <w:ilvl w:val="0"/>
          <w:numId w:val="3"/>
        </w:numPr>
        <w:contextualSpacing/>
        <w:rPr>
          <w:rFonts w:eastAsia="Calibri" w:cs="Arial"/>
          <w:color w:val="000000"/>
          <w:lang w:eastAsia="en-AU"/>
        </w:rPr>
      </w:pPr>
      <w:r w:rsidRPr="006C7CF8">
        <w:rPr>
          <w:rFonts w:eastAsia="Calibri" w:cs="Arial"/>
          <w:color w:val="000000"/>
          <w:lang w:eastAsia="en-AU"/>
        </w:rPr>
        <w:t>37° 55.216' S</w:t>
      </w:r>
      <w:r w:rsidRPr="006C7CF8">
        <w:rPr>
          <w:rFonts w:eastAsia="Calibri" w:cs="Arial"/>
          <w:color w:val="000000"/>
          <w:lang w:eastAsia="en-AU"/>
        </w:rPr>
        <w:tab/>
        <w:t>147° 43.317' E</w:t>
      </w:r>
    </w:p>
    <w:p w14:paraId="75EDF9A3" w14:textId="77777777" w:rsidR="00A97AC1" w:rsidRPr="006C7CF8" w:rsidRDefault="00A97AC1" w:rsidP="00A97AC1">
      <w:pPr>
        <w:pStyle w:val="ListParagraph"/>
        <w:numPr>
          <w:ilvl w:val="0"/>
          <w:numId w:val="3"/>
        </w:numPr>
        <w:contextualSpacing/>
        <w:rPr>
          <w:rFonts w:eastAsia="Calibri" w:cs="Arial"/>
          <w:color w:val="000000"/>
          <w:lang w:eastAsia="en-AU"/>
        </w:rPr>
      </w:pPr>
      <w:r w:rsidRPr="006C7CF8">
        <w:rPr>
          <w:rFonts w:eastAsia="Calibri" w:cs="Arial"/>
          <w:color w:val="000000"/>
          <w:lang w:eastAsia="en-AU"/>
        </w:rPr>
        <w:t>37° 55.282' S</w:t>
      </w:r>
      <w:r w:rsidRPr="006C7CF8">
        <w:rPr>
          <w:rFonts w:eastAsia="Calibri" w:cs="Arial"/>
          <w:color w:val="000000"/>
          <w:lang w:eastAsia="en-AU"/>
        </w:rPr>
        <w:tab/>
        <w:t>147° 43.202' E</w:t>
      </w:r>
    </w:p>
    <w:p w14:paraId="458EE3B1" w14:textId="77777777" w:rsidR="00A97AC1" w:rsidRDefault="00A97AC1" w:rsidP="00A97AC1">
      <w:pPr>
        <w:pStyle w:val="ListParagraph"/>
        <w:numPr>
          <w:ilvl w:val="0"/>
          <w:numId w:val="3"/>
        </w:numPr>
        <w:contextualSpacing/>
        <w:rPr>
          <w:rFonts w:eastAsia="Calibri" w:cs="Arial"/>
          <w:color w:val="000000"/>
          <w:lang w:eastAsia="en-AU"/>
        </w:rPr>
      </w:pPr>
      <w:r w:rsidRPr="006C7CF8">
        <w:rPr>
          <w:rFonts w:eastAsia="Calibri" w:cs="Arial"/>
          <w:color w:val="000000"/>
          <w:lang w:eastAsia="en-AU"/>
        </w:rPr>
        <w:t>37° 55.347' S</w:t>
      </w:r>
      <w:r w:rsidRPr="006C7CF8">
        <w:rPr>
          <w:rFonts w:eastAsia="Calibri" w:cs="Arial"/>
          <w:color w:val="000000"/>
          <w:lang w:eastAsia="en-AU"/>
        </w:rPr>
        <w:tab/>
        <w:t>147° 43.202' E</w:t>
      </w:r>
    </w:p>
    <w:p w14:paraId="15C1D259" w14:textId="77777777" w:rsidR="00A97AC1" w:rsidRDefault="00A97AC1" w:rsidP="00A97AC1">
      <w:pPr>
        <w:pStyle w:val="ListParagraph"/>
        <w:numPr>
          <w:ilvl w:val="0"/>
          <w:numId w:val="3"/>
        </w:numPr>
        <w:contextualSpacing/>
        <w:rPr>
          <w:rFonts w:eastAsia="Calibri" w:cs="Arial"/>
          <w:color w:val="000000"/>
          <w:lang w:eastAsia="en-AU"/>
        </w:rPr>
      </w:pPr>
      <w:r w:rsidRPr="00823C67">
        <w:rPr>
          <w:rFonts w:eastAsia="Calibri" w:cs="Arial"/>
          <w:color w:val="000000"/>
          <w:lang w:eastAsia="en-AU"/>
        </w:rPr>
        <w:t>37° 55.250' S</w:t>
      </w:r>
      <w:r w:rsidRPr="00823C67">
        <w:rPr>
          <w:rFonts w:eastAsia="Calibri" w:cs="Arial"/>
          <w:color w:val="000000"/>
          <w:lang w:eastAsia="en-AU"/>
        </w:rPr>
        <w:tab/>
        <w:t>147° 43.383' E</w:t>
      </w:r>
    </w:p>
    <w:p w14:paraId="369A82F5" w14:textId="77777777" w:rsidR="00A97AC1" w:rsidRPr="00823C67" w:rsidRDefault="00A97AC1" w:rsidP="00A97AC1">
      <w:pPr>
        <w:pStyle w:val="ListParagraph"/>
        <w:numPr>
          <w:ilvl w:val="0"/>
          <w:numId w:val="3"/>
        </w:numPr>
        <w:contextualSpacing/>
        <w:rPr>
          <w:rFonts w:eastAsia="Calibri" w:cs="Arial"/>
          <w:color w:val="000000"/>
          <w:lang w:eastAsia="en-AU"/>
        </w:rPr>
      </w:pPr>
    </w:p>
    <w:p w14:paraId="2D1D9323" w14:textId="77777777" w:rsidR="00A97AC1" w:rsidRPr="00351BCF" w:rsidRDefault="00A97AC1" w:rsidP="00A97AC1">
      <w:pPr>
        <w:rPr>
          <w:rFonts w:cs="Arial"/>
        </w:rPr>
      </w:pPr>
      <w:r w:rsidRPr="00351BCF">
        <w:rPr>
          <w:rFonts w:cs="Arial"/>
        </w:rPr>
        <w:t xml:space="preserve">The exclusion zone will be in effect </w:t>
      </w:r>
      <w:r>
        <w:rPr>
          <w:rFonts w:cs="Arial"/>
        </w:rPr>
        <w:t xml:space="preserve">from </w:t>
      </w:r>
      <w:r w:rsidRPr="00821166">
        <w:rPr>
          <w:rFonts w:cs="Arial"/>
          <w:lang w:val="en-GB"/>
        </w:rPr>
        <w:t xml:space="preserve">9.00am - 10.00am Saturday 28 February 2026 </w:t>
      </w:r>
      <w:r>
        <w:rPr>
          <w:rFonts w:cs="Arial"/>
          <w:lang w:val="en-GB"/>
        </w:rPr>
        <w:t xml:space="preserve">and </w:t>
      </w:r>
      <w:r w:rsidRPr="00821166">
        <w:rPr>
          <w:rFonts w:cs="Arial"/>
          <w:lang w:val="en-GB"/>
        </w:rPr>
        <w:t xml:space="preserve">9.00am - 10.00am &amp; 1.00pm - </w:t>
      </w:r>
      <w:r>
        <w:rPr>
          <w:rFonts w:cs="Arial"/>
          <w:lang w:val="en-GB"/>
        </w:rPr>
        <w:t>2</w:t>
      </w:r>
      <w:r w:rsidRPr="00821166">
        <w:rPr>
          <w:rFonts w:cs="Arial"/>
          <w:lang w:val="en-GB"/>
        </w:rPr>
        <w:t>.00pm Sunday 1 March 2026</w:t>
      </w:r>
    </w:p>
    <w:p w14:paraId="0F6E977A" w14:textId="77777777" w:rsidR="00A97AC1" w:rsidRPr="00823C67" w:rsidRDefault="00A97AC1" w:rsidP="00A97AC1">
      <w:pPr>
        <w:rPr>
          <w:rFonts w:cs="Arial"/>
          <w:b/>
          <w:bCs/>
          <w:color w:val="000000"/>
          <w:lang w:eastAsia="en-AU"/>
        </w:rPr>
      </w:pPr>
      <w:r w:rsidRPr="00823C67">
        <w:rPr>
          <w:rFonts w:cs="Arial"/>
          <w:b/>
          <w:bCs/>
          <w:color w:val="000000"/>
          <w:lang w:eastAsia="en-AU"/>
        </w:rPr>
        <w:t xml:space="preserve">David Ashworth </w:t>
      </w:r>
    </w:p>
    <w:p w14:paraId="20B5D753" w14:textId="77777777" w:rsidR="00A97AC1" w:rsidRDefault="00A97AC1" w:rsidP="00A97AC1">
      <w:pPr>
        <w:rPr>
          <w:rFonts w:cs="Arial"/>
          <w:b/>
          <w:bCs/>
          <w:color w:val="000000"/>
          <w:lang w:eastAsia="en-AU"/>
        </w:rPr>
      </w:pPr>
      <w:r w:rsidRPr="00823C67">
        <w:rPr>
          <w:rFonts w:cs="Arial"/>
          <w:b/>
          <w:bCs/>
          <w:color w:val="000000"/>
          <w:lang w:eastAsia="en-AU"/>
        </w:rPr>
        <w:t>As delegate of the Gippsland Ports Committee of Management</w:t>
      </w:r>
    </w:p>
    <w:p w14:paraId="7B1240DF" w14:textId="77777777" w:rsidR="00A97AC1" w:rsidRPr="00351BCF" w:rsidRDefault="00A97AC1" w:rsidP="00A97AC1">
      <w:pPr>
        <w:rPr>
          <w:rFonts w:cs="Arial"/>
        </w:rPr>
      </w:pPr>
      <w:r w:rsidRPr="00351BCF">
        <w:rPr>
          <w:rFonts w:cs="Arial"/>
        </w:rPr>
        <w:t xml:space="preserve">Dated: </w:t>
      </w:r>
      <w:sdt>
        <w:sdtPr>
          <w:rPr>
            <w:rFonts w:cs="Arial"/>
          </w:rPr>
          <w:id w:val="600302143"/>
          <w:placeholder>
            <w:docPart w:val="23BFA8974D6649F495BF40649E24EDAB"/>
          </w:placeholder>
          <w:date w:fullDate="2026-02-04T00:00:00Z">
            <w:dateFormat w:val="d/MM/yyyy"/>
            <w:lid w:val="en-AU"/>
            <w:storeMappedDataAs w:val="dateTime"/>
            <w:calendar w:val="gregorian"/>
          </w:date>
        </w:sdtPr>
        <w:sdtContent>
          <w:r>
            <w:rPr>
              <w:rFonts w:cs="Arial"/>
            </w:rPr>
            <w:t>4/02/2026</w:t>
          </w:r>
        </w:sdtContent>
      </w:sdt>
    </w:p>
    <w:p w14:paraId="5380DEFB" w14:textId="77777777" w:rsidR="00C76362" w:rsidRDefault="00C76362" w:rsidP="00C76362"/>
    <w:sectPr w:rsidR="00C76362" w:rsidSect="00A97AC1">
      <w:pgSz w:w="11906" w:h="16838"/>
      <w:pgMar w:top="10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00ED" w14:textId="77777777" w:rsidR="00A97AC1" w:rsidRDefault="00A97AC1" w:rsidP="00A97AC1">
      <w:pPr>
        <w:spacing w:after="0" w:line="240" w:lineRule="auto"/>
      </w:pPr>
      <w:r>
        <w:separator/>
      </w:r>
    </w:p>
  </w:endnote>
  <w:endnote w:type="continuationSeparator" w:id="0">
    <w:p w14:paraId="717DAD81" w14:textId="77777777" w:rsidR="00A97AC1" w:rsidRDefault="00A97AC1" w:rsidP="00A9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l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3F44" w14:textId="77777777" w:rsidR="00A97AC1" w:rsidRDefault="00A97AC1" w:rsidP="00A97AC1">
      <w:pPr>
        <w:spacing w:after="0" w:line="240" w:lineRule="auto"/>
      </w:pPr>
      <w:r>
        <w:separator/>
      </w:r>
    </w:p>
  </w:footnote>
  <w:footnote w:type="continuationSeparator" w:id="0">
    <w:p w14:paraId="2F5FD602" w14:textId="77777777" w:rsidR="00A97AC1" w:rsidRDefault="00A97AC1" w:rsidP="00A97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369"/>
    <w:multiLevelType w:val="hybridMultilevel"/>
    <w:tmpl w:val="B0C048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E45B15"/>
    <w:multiLevelType w:val="hybridMultilevel"/>
    <w:tmpl w:val="10387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B5A50"/>
    <w:multiLevelType w:val="hybridMultilevel"/>
    <w:tmpl w:val="FEE8B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6312">
    <w:abstractNumId w:val="0"/>
  </w:num>
  <w:num w:numId="2" w16cid:durableId="920993142">
    <w:abstractNumId w:val="1"/>
  </w:num>
  <w:num w:numId="3" w16cid:durableId="1759060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62"/>
    <w:rsid w:val="00217CB2"/>
    <w:rsid w:val="00255D14"/>
    <w:rsid w:val="002721F8"/>
    <w:rsid w:val="002951A6"/>
    <w:rsid w:val="00300CBD"/>
    <w:rsid w:val="00600660"/>
    <w:rsid w:val="00606304"/>
    <w:rsid w:val="00A97AC1"/>
    <w:rsid w:val="00C76362"/>
    <w:rsid w:val="00C77E6F"/>
    <w:rsid w:val="00E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B08E"/>
  <w15:docId w15:val="{B7C46509-46CA-4B20-A75B-7EAB8C35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362"/>
    <w:rPr>
      <w:rFonts w:ascii="Tahoma" w:hAnsi="Tahoma" w:cs="Tahoma"/>
      <w:sz w:val="16"/>
      <w:szCs w:val="16"/>
    </w:rPr>
  </w:style>
  <w:style w:type="paragraph" w:customStyle="1" w:styleId="TSVLetter-Body">
    <w:name w:val="TSV Letter - Body"/>
    <w:basedOn w:val="Normal"/>
    <w:qFormat/>
    <w:rsid w:val="00A97AC1"/>
    <w:pPr>
      <w:widowControl w:val="0"/>
      <w:suppressAutoHyphens/>
      <w:autoSpaceDE w:val="0"/>
      <w:autoSpaceDN w:val="0"/>
      <w:adjustRightInd w:val="0"/>
      <w:spacing w:after="360" w:line="288" w:lineRule="auto"/>
      <w:textAlignment w:val="center"/>
    </w:pPr>
    <w:rPr>
      <w:rFonts w:ascii="Arial" w:eastAsia="Cambria" w:hAnsi="Arial" w:cs="MArial"/>
      <w:color w:val="000000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A97AC1"/>
    <w:pPr>
      <w:spacing w:after="0" w:line="240" w:lineRule="auto"/>
      <w:ind w:left="720"/>
    </w:pPr>
    <w:rPr>
      <w:rFonts w:ascii="Arial" w:eastAsia="Cambria" w:hAnsi="Arial" w:cs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7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AC1"/>
  </w:style>
  <w:style w:type="paragraph" w:styleId="Footer">
    <w:name w:val="footer"/>
    <w:basedOn w:val="Normal"/>
    <w:link w:val="FooterChar"/>
    <w:uiPriority w:val="99"/>
    <w:unhideWhenUsed/>
    <w:rsid w:val="00A97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BFA8974D6649F495BF40649E24E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562A4-4FF7-4050-AA9F-806371AA5451}"/>
      </w:docPartPr>
      <w:docPartBody>
        <w:p w:rsidR="008949A7" w:rsidRDefault="008949A7" w:rsidP="008949A7">
          <w:pPr>
            <w:pStyle w:val="23BFA8974D6649F495BF40649E24EDAB"/>
          </w:pPr>
          <w:r w:rsidRPr="00E34EA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l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A7"/>
    <w:rsid w:val="00300CBD"/>
    <w:rsid w:val="0089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9A7"/>
    <w:rPr>
      <w:color w:val="808080"/>
    </w:rPr>
  </w:style>
  <w:style w:type="paragraph" w:customStyle="1" w:styleId="73E15BDB93C04DD89127C4C8DC066277">
    <w:name w:val="73E15BDB93C04DD89127C4C8DC066277"/>
    <w:rsid w:val="008949A7"/>
  </w:style>
  <w:style w:type="paragraph" w:customStyle="1" w:styleId="23BFA8974D6649F495BF40649E24EDAB">
    <w:name w:val="23BFA8974D6649F495BF40649E24EDAB"/>
    <w:rsid w:val="00894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2459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Talko-Nicholas</dc:creator>
  <cp:lastModifiedBy>David Ashworth</cp:lastModifiedBy>
  <cp:revision>3</cp:revision>
  <dcterms:created xsi:type="dcterms:W3CDTF">2026-02-04T01:19:00Z</dcterms:created>
  <dcterms:modified xsi:type="dcterms:W3CDTF">2026-02-04T01:24:00Z</dcterms:modified>
</cp:coreProperties>
</file>